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358E7628" w:rsidR="00D558AC" w:rsidRPr="0075674D" w:rsidRDefault="00FF2253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</w:t>
                </w:r>
                <w:r w:rsidR="00B80B05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11</w:t>
                </w: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-</w:t>
                </w:r>
                <w:r w:rsidR="00B80B05"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B80B0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B80B0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B80B0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B80B0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B80B0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B80B0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B80B0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B80B0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B80B0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B80B0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B80B0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B80B0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895"/>
              <w:gridCol w:w="3307"/>
              <w:gridCol w:w="3362"/>
            </w:tblGrid>
            <w:tr w:rsidR="00EA52F9" w:rsidRPr="001C3F5C" w14:paraId="7C3181FF" w14:textId="77777777" w:rsidTr="00AB0788">
              <w:trPr>
                <w:tblHeader/>
              </w:trPr>
              <w:tc>
                <w:tcPr>
                  <w:tcW w:w="3895" w:type="dxa"/>
                </w:tcPr>
                <w:p w14:paraId="49089FAD" w14:textId="4DF45B62" w:rsidR="00EA52F9" w:rsidRPr="00800881" w:rsidRDefault="00EA52F9" w:rsidP="00EA52F9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307" w:type="dxa"/>
                </w:tcPr>
                <w:p w14:paraId="6AE29200" w14:textId="0D2E2554" w:rsidR="00EA52F9" w:rsidRPr="00800881" w:rsidRDefault="00EA52F9" w:rsidP="00EA52F9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362" w:type="dxa"/>
                </w:tcPr>
                <w:p w14:paraId="11080842" w14:textId="390C7C39" w:rsidR="00EA52F9" w:rsidRPr="00800881" w:rsidRDefault="00EA52F9" w:rsidP="00EA52F9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AB0788">
              <w:tc>
                <w:tcPr>
                  <w:tcW w:w="3895" w:type="dxa"/>
                </w:tcPr>
                <w:p w14:paraId="1255126B" w14:textId="5B52D69F" w:rsidR="00EA2A0B" w:rsidRPr="00D56E33" w:rsidRDefault="00EA52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A52F9">
                    <w:rPr>
                      <w:rFonts w:cstheme="minorHAnsi"/>
                      <w:i/>
                      <w:color w:val="808080" w:themeColor="background1" w:themeShade="80"/>
                    </w:rPr>
                    <w:t>B.5 Groundwater Baseline Report </w:t>
                  </w:r>
                  <w:r w:rsidR="00DA4273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</w:p>
              </w:tc>
              <w:tc>
                <w:tcPr>
                  <w:tcW w:w="3307" w:type="dxa"/>
                </w:tcPr>
                <w:p w14:paraId="64B0533C" w14:textId="7D86D403" w:rsidR="00EA2A0B" w:rsidRPr="00D56E33" w:rsidRDefault="00B80B05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8</w:t>
                  </w:r>
                  <w:r w:rsidR="00EA52F9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362" w:type="dxa"/>
                </w:tcPr>
                <w:p w14:paraId="4363A12A" w14:textId="77777777" w:rsidR="00EA52F9" w:rsidRPr="00F55BF5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Groundwater</w:t>
                  </w: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Baseline, Technical Discipline Reports and Chapter</w:t>
                  </w:r>
                </w:p>
                <w:p w14:paraId="5B75FFC2" w14:textId="602AAB29" w:rsidR="00EA2A0B" w:rsidRPr="00D56E33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152853">
                    <w:rPr>
                      <w:rFonts w:cstheme="minorHAnsi"/>
                      <w:i/>
                      <w:color w:val="808080" w:themeColor="background1" w:themeShade="80"/>
                    </w:rPr>
                    <w:t>_DataSummary_Groundwater.xlsx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64605180" w14:textId="77777777" w:rsidTr="00AB0788">
              <w:tc>
                <w:tcPr>
                  <w:tcW w:w="3895" w:type="dxa"/>
                </w:tcPr>
                <w:p w14:paraId="63350636" w14:textId="037CFF61" w:rsidR="00EA2A0B" w:rsidRPr="00D56E33" w:rsidRDefault="00EA52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A52F9">
                    <w:rPr>
                      <w:rFonts w:cstheme="minorHAnsi"/>
                      <w:i/>
                      <w:color w:val="808080" w:themeColor="background1" w:themeShade="80"/>
                    </w:rPr>
                    <w:t>C.4 Groundwater Assessment </w:t>
                  </w:r>
                </w:p>
              </w:tc>
              <w:tc>
                <w:tcPr>
                  <w:tcW w:w="3307" w:type="dxa"/>
                </w:tcPr>
                <w:p w14:paraId="043C3FD4" w14:textId="33DA8514" w:rsidR="00EA2A0B" w:rsidRPr="00D56E33" w:rsidRDefault="00EA52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4</w:t>
                  </w:r>
                  <w:r w:rsidR="00B80B05">
                    <w:rPr>
                      <w:rFonts w:cstheme="minorHAnsi"/>
                      <w:i/>
                      <w:color w:val="808080" w:themeColor="background1" w:themeShade="80"/>
                    </w:rPr>
                    <w:t>3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</w:tc>
              <w:tc>
                <w:tcPr>
                  <w:tcW w:w="3362" w:type="dxa"/>
                </w:tcPr>
                <w:p w14:paraId="1D92BB65" w14:textId="77777777" w:rsidR="00EA52F9" w:rsidRPr="00F55BF5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Groundwater</w:t>
                  </w: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Baseline, Technical Discipline Reports and Chapter</w:t>
                  </w:r>
                </w:p>
                <w:p w14:paraId="1669654F" w14:textId="212BCB77" w:rsidR="00EA2A0B" w:rsidRPr="00D56E33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152853">
                    <w:rPr>
                      <w:rFonts w:cstheme="minorHAnsi"/>
                      <w:i/>
                      <w:color w:val="808080" w:themeColor="background1" w:themeShade="80"/>
                    </w:rPr>
                    <w:t>_DataSummary_Groundwater.xlsx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360E6D66" w14:textId="77777777" w:rsidTr="00AB0788">
              <w:tc>
                <w:tcPr>
                  <w:tcW w:w="3895" w:type="dxa"/>
                </w:tcPr>
                <w:p w14:paraId="5E23987B" w14:textId="34482BD5" w:rsidR="00EA2A0B" w:rsidRPr="00D56E33" w:rsidRDefault="00EA52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EA52F9">
                    <w:rPr>
                      <w:rFonts w:cstheme="minorHAnsi"/>
                      <w:i/>
                      <w:color w:val="808080" w:themeColor="background1" w:themeShade="80"/>
                    </w:rPr>
                    <w:t>Chapter 14 Assessment of Potential Effects on Groundwater</w:t>
                  </w:r>
                </w:p>
              </w:tc>
              <w:tc>
                <w:tcPr>
                  <w:tcW w:w="3307" w:type="dxa"/>
                </w:tcPr>
                <w:p w14:paraId="169D7FA0" w14:textId="33720D09" w:rsidR="00EA2A0B" w:rsidRPr="00D56E33" w:rsidRDefault="00EA52F9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31 shapefiles</w:t>
                  </w:r>
                </w:p>
              </w:tc>
              <w:tc>
                <w:tcPr>
                  <w:tcW w:w="3362" w:type="dxa"/>
                </w:tcPr>
                <w:p w14:paraId="2829496E" w14:textId="77777777" w:rsidR="00EA52F9" w:rsidRPr="00F55BF5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</w:pP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Data for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>Groundwater</w:t>
                  </w:r>
                  <w:r w:rsidRPr="00F55BF5">
                    <w:rPr>
                      <w:rFonts w:cstheme="minorHAnsi"/>
                      <w:i/>
                      <w:color w:val="808080" w:themeColor="background1" w:themeShade="80"/>
                      <w:lang w:val="en-CA"/>
                    </w:rPr>
                    <w:t xml:space="preserve"> Baseline, Technical Discipline Reports and Chapter</w:t>
                  </w:r>
                </w:p>
                <w:p w14:paraId="3335E7E8" w14:textId="52F2D973" w:rsidR="00EA2A0B" w:rsidRPr="00D56E33" w:rsidRDefault="00EA52F9" w:rsidP="00EA52F9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Please see included excel file ‘</w:t>
                  </w:r>
                  <w:r w:rsidRPr="00152853">
                    <w:rPr>
                      <w:rFonts w:cstheme="minorHAnsi"/>
                      <w:i/>
                      <w:color w:val="808080" w:themeColor="background1" w:themeShade="80"/>
                    </w:rPr>
                    <w:t>_DataSummary_Groundwater.xlsx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’ for detailed list of layers, filenames and reports</w:t>
                  </w:r>
                </w:p>
              </w:tc>
            </w:tr>
            <w:tr w:rsidR="00EA2A0B" w:rsidRPr="001C3F5C" w14:paraId="2246737B" w14:textId="77777777" w:rsidTr="00AB0788">
              <w:tc>
                <w:tcPr>
                  <w:tcW w:w="3895" w:type="dxa"/>
                </w:tcPr>
                <w:p w14:paraId="6287ABC8" w14:textId="031D9C6A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07" w:type="dxa"/>
                </w:tcPr>
                <w:p w14:paraId="09D60DAC" w14:textId="61187A6D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62" w:type="dxa"/>
                </w:tcPr>
                <w:p w14:paraId="73D7362E" w14:textId="446E935F" w:rsidR="00EA2A0B" w:rsidRPr="001C3F5C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541BA"/>
    <w:rsid w:val="00060CFE"/>
    <w:rsid w:val="00064C23"/>
    <w:rsid w:val="0009059B"/>
    <w:rsid w:val="000A5EB5"/>
    <w:rsid w:val="00104290"/>
    <w:rsid w:val="00152853"/>
    <w:rsid w:val="001548A1"/>
    <w:rsid w:val="001C3DB1"/>
    <w:rsid w:val="001C3F5C"/>
    <w:rsid w:val="00202A45"/>
    <w:rsid w:val="002163FC"/>
    <w:rsid w:val="00223234"/>
    <w:rsid w:val="00224207"/>
    <w:rsid w:val="00231F93"/>
    <w:rsid w:val="00244FF1"/>
    <w:rsid w:val="002463DD"/>
    <w:rsid w:val="002502A4"/>
    <w:rsid w:val="002611CB"/>
    <w:rsid w:val="002A0712"/>
    <w:rsid w:val="002A2748"/>
    <w:rsid w:val="002B0F3A"/>
    <w:rsid w:val="002E061B"/>
    <w:rsid w:val="003066C4"/>
    <w:rsid w:val="00306E3B"/>
    <w:rsid w:val="0034545E"/>
    <w:rsid w:val="00353FB6"/>
    <w:rsid w:val="00361F0D"/>
    <w:rsid w:val="00376A67"/>
    <w:rsid w:val="0038076B"/>
    <w:rsid w:val="00383634"/>
    <w:rsid w:val="00391646"/>
    <w:rsid w:val="00393C14"/>
    <w:rsid w:val="003B5359"/>
    <w:rsid w:val="00433D42"/>
    <w:rsid w:val="0043751B"/>
    <w:rsid w:val="00437A3D"/>
    <w:rsid w:val="00450DAE"/>
    <w:rsid w:val="004645BC"/>
    <w:rsid w:val="004838E0"/>
    <w:rsid w:val="00495E58"/>
    <w:rsid w:val="004C5E8D"/>
    <w:rsid w:val="004D3D24"/>
    <w:rsid w:val="004F3D38"/>
    <w:rsid w:val="005022B0"/>
    <w:rsid w:val="00503F89"/>
    <w:rsid w:val="005065EC"/>
    <w:rsid w:val="00515E31"/>
    <w:rsid w:val="00575ABF"/>
    <w:rsid w:val="00577AD4"/>
    <w:rsid w:val="0058146B"/>
    <w:rsid w:val="005854AD"/>
    <w:rsid w:val="005A24A5"/>
    <w:rsid w:val="005B52B8"/>
    <w:rsid w:val="005C2682"/>
    <w:rsid w:val="005C552F"/>
    <w:rsid w:val="005E6D11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941EB"/>
    <w:rsid w:val="007A167E"/>
    <w:rsid w:val="007A634E"/>
    <w:rsid w:val="007E4B35"/>
    <w:rsid w:val="00800881"/>
    <w:rsid w:val="00802180"/>
    <w:rsid w:val="0080629C"/>
    <w:rsid w:val="00806D41"/>
    <w:rsid w:val="00825EF6"/>
    <w:rsid w:val="00826AC1"/>
    <w:rsid w:val="008575FE"/>
    <w:rsid w:val="00861584"/>
    <w:rsid w:val="0088498B"/>
    <w:rsid w:val="008A3AA0"/>
    <w:rsid w:val="008C3614"/>
    <w:rsid w:val="008C7320"/>
    <w:rsid w:val="008E4FDA"/>
    <w:rsid w:val="0090232A"/>
    <w:rsid w:val="00941D95"/>
    <w:rsid w:val="00970BC5"/>
    <w:rsid w:val="00971815"/>
    <w:rsid w:val="0097395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0788"/>
    <w:rsid w:val="00AB4846"/>
    <w:rsid w:val="00AC4381"/>
    <w:rsid w:val="00AD0784"/>
    <w:rsid w:val="00AF0581"/>
    <w:rsid w:val="00B018D4"/>
    <w:rsid w:val="00B15C80"/>
    <w:rsid w:val="00B47143"/>
    <w:rsid w:val="00B80B05"/>
    <w:rsid w:val="00B85717"/>
    <w:rsid w:val="00BC290E"/>
    <w:rsid w:val="00BE02BC"/>
    <w:rsid w:val="00BE3F76"/>
    <w:rsid w:val="00C032D7"/>
    <w:rsid w:val="00C16E3B"/>
    <w:rsid w:val="00C54B8A"/>
    <w:rsid w:val="00C65670"/>
    <w:rsid w:val="00C67CC6"/>
    <w:rsid w:val="00C7330C"/>
    <w:rsid w:val="00C81DAF"/>
    <w:rsid w:val="00CA011F"/>
    <w:rsid w:val="00CB4E53"/>
    <w:rsid w:val="00CC199C"/>
    <w:rsid w:val="00CC53F5"/>
    <w:rsid w:val="00CE256E"/>
    <w:rsid w:val="00CF07BA"/>
    <w:rsid w:val="00D110F0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4D45"/>
    <w:rsid w:val="00DE26FE"/>
    <w:rsid w:val="00DF4B72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A52F9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55BF5"/>
    <w:rsid w:val="00F65E23"/>
    <w:rsid w:val="00F7057F"/>
    <w:rsid w:val="00F86B36"/>
    <w:rsid w:val="00F940AB"/>
    <w:rsid w:val="00FB63AD"/>
    <w:rsid w:val="00FC7B9D"/>
    <w:rsid w:val="00FF2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15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2611CB"/>
    <w:rsid w:val="00317CEF"/>
    <w:rsid w:val="00353FB6"/>
    <w:rsid w:val="00373E75"/>
    <w:rsid w:val="00433F80"/>
    <w:rsid w:val="00495E58"/>
    <w:rsid w:val="004D5519"/>
    <w:rsid w:val="004E45FC"/>
    <w:rsid w:val="004F39ED"/>
    <w:rsid w:val="004F3ECF"/>
    <w:rsid w:val="005333B0"/>
    <w:rsid w:val="00542B57"/>
    <w:rsid w:val="005E6D11"/>
    <w:rsid w:val="00626A23"/>
    <w:rsid w:val="006C71DF"/>
    <w:rsid w:val="007A75AB"/>
    <w:rsid w:val="00806B51"/>
    <w:rsid w:val="0098282A"/>
    <w:rsid w:val="009E5AB0"/>
    <w:rsid w:val="00A126FC"/>
    <w:rsid w:val="00A66B06"/>
    <w:rsid w:val="00AF09E6"/>
    <w:rsid w:val="00B57AD3"/>
    <w:rsid w:val="00BE0563"/>
    <w:rsid w:val="00BF621D"/>
    <w:rsid w:val="00C16E3B"/>
    <w:rsid w:val="00CE256E"/>
    <w:rsid w:val="00D110F0"/>
    <w:rsid w:val="00D27FA5"/>
    <w:rsid w:val="00D30124"/>
    <w:rsid w:val="00D50D54"/>
    <w:rsid w:val="00D93755"/>
    <w:rsid w:val="00D94DEC"/>
    <w:rsid w:val="00DF08A5"/>
    <w:rsid w:val="00DF5B59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