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rsidR="00210E06" w:rsidRPr="001E3CED" w:rsidRDefault="00ED500C" w:rsidP="00022FC8">
      <w:pPr>
        <w:pStyle w:val="Heading1"/>
        <w:rPr>
          <w:rFonts w:asciiTheme="minorHAnsi" w:eastAsiaTheme="minorHAnsi" w:hAnsiTheme="minorHAnsi" w:cstheme="minorHAns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HAnsi"/>
          <w:color w:val="auto"/>
          <w:sz w:val="22"/>
          <w:szCs w:val="22"/>
          <w:lang w:val="en-US"/>
        </w:rPr>
        <w:t>Lennard Island</w:t>
      </w:r>
      <w:r w:rsidR="001E3CED" w:rsidRPr="001E3CED">
        <w:rPr>
          <w:rFonts w:asciiTheme="minorHAnsi" w:eastAsiaTheme="minorHAnsi" w:hAnsiTheme="minorHAnsi" w:cstheme="minorHAnsi"/>
          <w:color w:val="auto"/>
          <w:sz w:val="22"/>
          <w:szCs w:val="22"/>
          <w:lang w:val="en-US"/>
        </w:rPr>
        <w:t xml:space="preserve"> </w:t>
      </w:r>
      <w:proofErr w:type="spellStart"/>
      <w:r w:rsidR="001E3CED" w:rsidRPr="001E3CED">
        <w:rPr>
          <w:rFonts w:asciiTheme="minorHAnsi" w:eastAsiaTheme="minorHAnsi" w:hAnsiTheme="minorHAnsi" w:cstheme="minorHAnsi"/>
          <w:color w:val="auto"/>
          <w:sz w:val="22"/>
          <w:szCs w:val="22"/>
          <w:lang w:val="en-US"/>
        </w:rPr>
        <w:t>Lightstation</w:t>
      </w:r>
      <w:proofErr w:type="spellEnd"/>
      <w:r w:rsidR="001E3CED" w:rsidRPr="001E3CED">
        <w:rPr>
          <w:rFonts w:asciiTheme="minorHAnsi" w:eastAsiaTheme="minorHAnsi" w:hAnsiTheme="minorHAnsi" w:cstheme="minorHAnsi"/>
          <w:color w:val="auto"/>
          <w:sz w:val="22"/>
          <w:szCs w:val="22"/>
          <w:lang w:val="en-US"/>
        </w:rPr>
        <w:t xml:space="preserve"> Fuel Tank Removal and Replacement</w:t>
      </w:r>
    </w:p>
    <w:p w:rsidR="004028D8" w:rsidRPr="00ED500C" w:rsidRDefault="004028D8" w:rsidP="00022FC8">
      <w:pPr>
        <w:pStyle w:val="Heading1"/>
        <w:rPr>
          <w:lang w:val="en-US"/>
        </w:rPr>
      </w:pPr>
      <w:r w:rsidRPr="00ED500C">
        <w:rPr>
          <w:lang w:val="en-US"/>
        </w:rPr>
        <w:t>Public Comments Invited</w:t>
      </w:r>
      <w:bookmarkEnd w:id="6"/>
      <w:bookmarkEnd w:id="7"/>
      <w:bookmarkEnd w:id="8"/>
      <w:bookmarkEnd w:id="9"/>
      <w:bookmarkEnd w:id="10"/>
      <w:bookmarkEnd w:id="11"/>
    </w:p>
    <w:p w:rsidR="001E3CED" w:rsidRPr="00587E47" w:rsidRDefault="005454DB" w:rsidP="004028D8">
      <w:pPr>
        <w:rPr>
          <w:rFonts w:asciiTheme="minorHAnsi" w:hAnsiTheme="minorHAnsi" w:cstheme="minorBidi"/>
          <w:b/>
          <w:lang w:val="en-US"/>
        </w:rPr>
      </w:pPr>
      <w:r>
        <w:rPr>
          <w:rFonts w:asciiTheme="minorHAnsi" w:hAnsiTheme="minorHAnsi" w:cstheme="minorBidi"/>
          <w:b/>
          <w:lang w:val="en-US"/>
        </w:rPr>
        <w:t>31 August</w:t>
      </w:r>
      <w:r w:rsidR="001E3CED" w:rsidRPr="00ED500C">
        <w:rPr>
          <w:rFonts w:asciiTheme="minorHAnsi" w:hAnsiTheme="minorHAnsi" w:cstheme="minorBidi"/>
          <w:b/>
          <w:lang w:val="en-US"/>
        </w:rPr>
        <w:t xml:space="preserve"> 2021 </w:t>
      </w:r>
      <w:r w:rsidR="001E3CED" w:rsidRPr="00ED500C">
        <w:rPr>
          <w:rFonts w:asciiTheme="minorHAnsi" w:hAnsiTheme="minorHAnsi" w:cstheme="minorBidi"/>
          <w:lang w:val="en-US"/>
        </w:rPr>
        <w:t xml:space="preserve">- </w:t>
      </w:r>
      <w:r w:rsidR="00587E47" w:rsidRPr="004028D8">
        <w:rPr>
          <w:rFonts w:asciiTheme="minorHAnsi" w:hAnsiTheme="minorHAnsi" w:cstheme="minorHAnsi"/>
          <w:lang w:val="en-US"/>
        </w:rPr>
        <w:t xml:space="preserve">The Fisheries and Oceans Canada must decide whether the proposed </w:t>
      </w:r>
      <w:r w:rsidR="00587E47" w:rsidRPr="001E3CED">
        <w:rPr>
          <w:rFonts w:asciiTheme="minorHAnsi" w:hAnsiTheme="minorHAnsi" w:cstheme="minorHAnsi"/>
          <w:lang w:val="en-US"/>
        </w:rPr>
        <w:t>Fuel Tank Removal and Replacement</w:t>
      </w:r>
      <w:r w:rsidR="00587E47">
        <w:rPr>
          <w:rFonts w:asciiTheme="minorHAnsi" w:hAnsiTheme="minorHAnsi" w:cstheme="minorHAnsi"/>
          <w:lang w:val="en-US"/>
        </w:rPr>
        <w:t xml:space="preserve">, located on </w:t>
      </w:r>
      <w:r>
        <w:rPr>
          <w:rFonts w:asciiTheme="minorHAnsi" w:hAnsiTheme="minorHAnsi" w:cstheme="minorHAnsi"/>
          <w:lang w:val="en-US"/>
        </w:rPr>
        <w:t>Lennard Island</w:t>
      </w:r>
      <w:r w:rsidR="00587E47">
        <w:rPr>
          <w:rFonts w:asciiTheme="minorHAnsi" w:hAnsiTheme="minorHAnsi" w:cstheme="minorHAnsi"/>
          <w:lang w:val="en-US"/>
        </w:rPr>
        <w:t>, B.C.</w:t>
      </w:r>
      <w:r w:rsidR="00587E47" w:rsidRPr="004028D8">
        <w:rPr>
          <w:rFonts w:asciiTheme="minorHAnsi" w:hAnsiTheme="minorHAnsi" w:cstheme="minorHAnsi"/>
          <w:lang w:val="en-US"/>
        </w:rPr>
        <w:t xml:space="preserve"> is likely to cause significant adverse effects.</w:t>
      </w:r>
    </w:p>
    <w:p w:rsidR="004028D8" w:rsidRPr="004028D8" w:rsidRDefault="004028D8" w:rsidP="004028D8">
      <w:pPr>
        <w:rPr>
          <w:rFonts w:asciiTheme="minorHAnsi" w:hAnsiTheme="minorHAnsi" w:cstheme="minorHAnsi"/>
          <w:lang w:val="en-US"/>
        </w:rPr>
      </w:pPr>
      <w:r w:rsidRPr="001E3CED">
        <w:rPr>
          <w:rFonts w:asciiTheme="minorHAnsi" w:hAnsiTheme="minorHAnsi" w:cstheme="minorHAnsi"/>
          <w:lang w:val="en-US"/>
        </w:rPr>
        <w:t xml:space="preserve">To help inform this decision, Fisheries and Oceans Canada is inviting comments from the public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rsidR="001E3CED" w:rsidRDefault="004028D8" w:rsidP="001E3CED">
      <w:pPr>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711279">
        <w:rPr>
          <w:rFonts w:asciiTheme="minorHAnsi" w:hAnsiTheme="minorHAnsi" w:cstheme="minorHAnsi"/>
          <w:b/>
          <w:lang w:val="en-US"/>
        </w:rPr>
        <w:t>October 1, 2021</w:t>
      </w:r>
      <w:r w:rsidRPr="004028D8">
        <w:rPr>
          <w:rFonts w:asciiTheme="minorHAnsi" w:hAnsiTheme="minorHAnsi" w:cstheme="minorHAnsi"/>
          <w:b/>
          <w:lang w:val="en-US"/>
        </w:rPr>
        <w:t xml:space="preserve"> </w:t>
      </w:r>
      <w:r w:rsidRPr="004028D8">
        <w:rPr>
          <w:rFonts w:asciiTheme="minorHAnsi" w:hAnsiTheme="minorHAnsi" w:cstheme="minorHAnsi"/>
          <w:lang w:val="en-US"/>
        </w:rPr>
        <w:t>to:</w:t>
      </w:r>
    </w:p>
    <w:p w:rsidR="001E3CED" w:rsidRDefault="001E3CED" w:rsidP="001E3CED">
      <w:pPr>
        <w:rPr>
          <w:rFonts w:asciiTheme="minorHAnsi" w:hAnsiTheme="minorHAnsi" w:cstheme="minorHAnsi"/>
          <w:lang w:val="en-US"/>
        </w:rPr>
      </w:pPr>
      <w:r w:rsidRPr="001E3CED">
        <w:rPr>
          <w:rFonts w:asciiTheme="minorHAnsi" w:hAnsiTheme="minorHAnsi" w:cstheme="minorHAnsi"/>
          <w:lang w:val="en-US"/>
        </w:rPr>
        <w:t>Emily Sapsford</w:t>
      </w:r>
    </w:p>
    <w:p w:rsidR="001E3CED" w:rsidRDefault="001E3CED" w:rsidP="001E3CED">
      <w:pPr>
        <w:rPr>
          <w:rFonts w:asciiTheme="minorHAnsi" w:hAnsiTheme="minorHAnsi" w:cstheme="minorHAnsi"/>
          <w:lang w:val="en-US"/>
        </w:rPr>
      </w:pPr>
      <w:r w:rsidRPr="001E3CED">
        <w:rPr>
          <w:rFonts w:asciiTheme="minorHAnsi" w:hAnsiTheme="minorHAnsi" w:cstheme="minorHAnsi"/>
          <w:lang w:val="en-US"/>
        </w:rPr>
        <w:t>Project Engineer</w:t>
      </w:r>
    </w:p>
    <w:p w:rsidR="001E3CED" w:rsidRDefault="001E3CED" w:rsidP="001E3CED">
      <w:pPr>
        <w:rPr>
          <w:rFonts w:asciiTheme="minorHAnsi" w:hAnsiTheme="minorHAnsi" w:cstheme="minorHAnsi"/>
          <w:lang w:val="en-US"/>
        </w:rPr>
      </w:pPr>
      <w:r w:rsidRPr="001E3CED">
        <w:rPr>
          <w:rFonts w:asciiTheme="minorHAnsi" w:hAnsiTheme="minorHAnsi" w:cstheme="minorHAnsi"/>
          <w:lang w:val="en-US"/>
        </w:rPr>
        <w:t>Fisheries and Oceans Canada, Pacific Region</w:t>
      </w:r>
    </w:p>
    <w:p w:rsidR="001E3CED" w:rsidRDefault="001E3CED" w:rsidP="001E3CED">
      <w:r w:rsidRPr="001E3CED">
        <w:rPr>
          <w:rFonts w:asciiTheme="minorHAnsi" w:hAnsiTheme="minorHAnsi" w:cstheme="minorHAnsi"/>
          <w:lang w:val="en-US"/>
        </w:rPr>
        <w:t>Real Property, Safety and Security</w:t>
      </w:r>
      <w:r w:rsidRPr="001E3CED">
        <w:t xml:space="preserve"> </w:t>
      </w:r>
    </w:p>
    <w:p w:rsidR="001E3CED" w:rsidRPr="001E3CED" w:rsidRDefault="001E3CED" w:rsidP="001E3CED">
      <w:pPr>
        <w:rPr>
          <w:rFonts w:asciiTheme="minorHAnsi" w:hAnsiTheme="minorHAnsi" w:cstheme="minorHAnsi"/>
          <w:lang w:val="en-US"/>
        </w:rPr>
      </w:pPr>
      <w:r w:rsidRPr="001E3CED">
        <w:rPr>
          <w:rFonts w:asciiTheme="minorHAnsi" w:hAnsiTheme="minorHAnsi" w:cstheme="minorHAnsi"/>
          <w:lang w:val="en-US"/>
        </w:rPr>
        <w:t>Phone: 250-217-0323</w:t>
      </w:r>
    </w:p>
    <w:p w:rsidR="001E3CED" w:rsidRDefault="001E3CED" w:rsidP="001E3CED">
      <w:pPr>
        <w:rPr>
          <w:rFonts w:asciiTheme="minorHAnsi" w:hAnsiTheme="minorHAnsi" w:cstheme="minorHAnsi"/>
          <w:lang w:val="en-US"/>
        </w:rPr>
      </w:pPr>
      <w:r w:rsidRPr="001E3CED">
        <w:rPr>
          <w:rFonts w:asciiTheme="minorHAnsi" w:hAnsiTheme="minorHAnsi" w:cstheme="minorHAnsi"/>
          <w:lang w:val="en-US"/>
        </w:rPr>
        <w:t>Email: Emily.Sapsford@dfo-mpo.gc.ca</w:t>
      </w:r>
    </w:p>
    <w:p w:rsidR="004028D8" w:rsidRDefault="004028D8" w:rsidP="001E3CED">
      <w:pPr>
        <w:pStyle w:val="Heading1"/>
      </w:pPr>
      <w:r w:rsidRPr="00376E8F">
        <w:lastRenderedPageBreak/>
        <w:t>Project Summary</w:t>
      </w:r>
    </w:p>
    <w:p w:rsidR="005454DB" w:rsidRPr="005454DB" w:rsidRDefault="005454DB" w:rsidP="005454DB">
      <w:pPr>
        <w:pStyle w:val="Heading1"/>
        <w:rPr>
          <w:rFonts w:asciiTheme="minorHAnsi" w:eastAsiaTheme="minorHAnsi" w:hAnsiTheme="minorHAnsi" w:cstheme="minorHAnsi"/>
          <w:color w:val="auto"/>
          <w:sz w:val="22"/>
          <w:szCs w:val="22"/>
        </w:rPr>
      </w:pPr>
      <w:r w:rsidRPr="005454DB">
        <w:rPr>
          <w:rFonts w:asciiTheme="minorHAnsi" w:eastAsiaTheme="minorHAnsi" w:hAnsiTheme="minorHAnsi" w:cstheme="minorHAnsi"/>
          <w:color w:val="auto"/>
          <w:sz w:val="22"/>
          <w:szCs w:val="22"/>
        </w:rPr>
        <w:t xml:space="preserve">DFO and CCG are undertaking a project to replace the existing diesel fuel tanks at the Lennard Island </w:t>
      </w:r>
      <w:proofErr w:type="spellStart"/>
      <w:r w:rsidRPr="005454DB">
        <w:rPr>
          <w:rFonts w:asciiTheme="minorHAnsi" w:eastAsiaTheme="minorHAnsi" w:hAnsiTheme="minorHAnsi" w:cstheme="minorHAnsi"/>
          <w:color w:val="auto"/>
          <w:sz w:val="22"/>
          <w:szCs w:val="22"/>
        </w:rPr>
        <w:t>Lightstation</w:t>
      </w:r>
      <w:proofErr w:type="spellEnd"/>
      <w:r w:rsidRPr="005454DB">
        <w:rPr>
          <w:rFonts w:asciiTheme="minorHAnsi" w:eastAsiaTheme="minorHAnsi" w:hAnsiTheme="minorHAnsi" w:cstheme="minorHAnsi"/>
          <w:color w:val="auto"/>
          <w:sz w:val="22"/>
          <w:szCs w:val="22"/>
        </w:rPr>
        <w:t xml:space="preserve">. Lennard Island is situated on the southwest side of the entrance to the Templar Channel, which leads four miles north to </w:t>
      </w:r>
      <w:proofErr w:type="spellStart"/>
      <w:r w:rsidRPr="005454DB">
        <w:rPr>
          <w:rFonts w:asciiTheme="minorHAnsi" w:eastAsiaTheme="minorHAnsi" w:hAnsiTheme="minorHAnsi" w:cstheme="minorHAnsi"/>
          <w:color w:val="auto"/>
          <w:sz w:val="22"/>
          <w:szCs w:val="22"/>
        </w:rPr>
        <w:t>Clayoquot</w:t>
      </w:r>
      <w:proofErr w:type="spellEnd"/>
      <w:r w:rsidRPr="005454DB">
        <w:rPr>
          <w:rFonts w:asciiTheme="minorHAnsi" w:eastAsiaTheme="minorHAnsi" w:hAnsiTheme="minorHAnsi" w:cstheme="minorHAnsi"/>
          <w:color w:val="auto"/>
          <w:sz w:val="22"/>
          <w:szCs w:val="22"/>
        </w:rPr>
        <w:t xml:space="preserve"> Sound and the town of Tofino. The site is under the jurisdiction of DFO and CCG, and as such, is on federal land.  DFO and CCG require the replacement of four 9,465L diesel fuel tanks at the site with five 5,000L diesel fuel tanks, in addition to the replacement of the piping and fittings connecting the tanks to each other and within the engine building. The existing fuel tanks were installed in 2003, and have reached the end of their serviceable life. </w:t>
      </w:r>
    </w:p>
    <w:p w:rsidR="00711279" w:rsidRDefault="005454DB" w:rsidP="005454DB">
      <w:pPr>
        <w:pStyle w:val="Heading1"/>
      </w:pPr>
      <w:r w:rsidRPr="005454DB">
        <w:rPr>
          <w:rFonts w:asciiTheme="minorHAnsi" w:eastAsiaTheme="minorHAnsi" w:hAnsiTheme="minorHAnsi" w:cstheme="minorHAnsi"/>
          <w:color w:val="auto"/>
          <w:sz w:val="22"/>
          <w:szCs w:val="22"/>
        </w:rPr>
        <w:t xml:space="preserve">The project works do not require any ground disturbance as the existing foundation for the fuel tanks will remain intact. Five new 5,000L diesel fuel tanks will be slung in to the Site with a helicopter from Amphitrite Point. The helicopter will also be used to remove the existing tanks, to be loaded onto a sling and transported to Amphitrite Point for proper disposal. Once the new tanks have been placed, the existing piping and fittings will be replaced with new stainless steel pipes and a variety of adaptable fittings. Work is anticipated to take 28 days to complete with a crew of three to four </w:t>
      </w:r>
      <w:proofErr w:type="spellStart"/>
      <w:r w:rsidRPr="005454DB">
        <w:rPr>
          <w:rFonts w:asciiTheme="minorHAnsi" w:eastAsiaTheme="minorHAnsi" w:hAnsiTheme="minorHAnsi" w:cstheme="minorHAnsi"/>
          <w:color w:val="auto"/>
          <w:sz w:val="22"/>
          <w:szCs w:val="22"/>
        </w:rPr>
        <w:t>workers.</w:t>
      </w:r>
      <w:r w:rsidR="004028D8" w:rsidRPr="00376E8F">
        <w:t>Project</w:t>
      </w:r>
      <w:proofErr w:type="spellEnd"/>
      <w:r w:rsidR="004028D8" w:rsidRPr="00376E8F">
        <w:t xml:space="preserve"> </w:t>
      </w:r>
    </w:p>
    <w:p w:rsidR="004028D8" w:rsidRPr="00376E8F" w:rsidRDefault="004028D8" w:rsidP="005454DB">
      <w:pPr>
        <w:pStyle w:val="Heading1"/>
      </w:pPr>
      <w:bookmarkStart w:id="12" w:name="_GoBack"/>
      <w:bookmarkEnd w:id="12"/>
      <w:r w:rsidRPr="00376E8F">
        <w:t>Locations</w:t>
      </w:r>
    </w:p>
    <w:p w:rsidR="005454DB" w:rsidRPr="005454DB" w:rsidRDefault="005454DB" w:rsidP="005454DB">
      <w:pPr>
        <w:pStyle w:val="Heading1"/>
        <w:rPr>
          <w:rFonts w:asciiTheme="minorHAnsi" w:eastAsia="Times New Roman" w:hAnsiTheme="minorHAnsi" w:cstheme="minorHAnsi"/>
          <w:color w:val="000000"/>
          <w:sz w:val="22"/>
          <w:szCs w:val="22"/>
          <w:lang w:eastAsia="en-CA"/>
        </w:rPr>
      </w:pPr>
      <w:bookmarkStart w:id="13" w:name="_Toc16780055"/>
      <w:r w:rsidRPr="005454DB">
        <w:rPr>
          <w:rFonts w:asciiTheme="minorHAnsi" w:eastAsia="Times New Roman" w:hAnsiTheme="minorHAnsi" w:cstheme="minorHAnsi"/>
          <w:color w:val="000000"/>
          <w:sz w:val="22"/>
          <w:szCs w:val="22"/>
          <w:lang w:eastAsia="en-CA"/>
        </w:rPr>
        <w:t xml:space="preserve">Lennard Island </w:t>
      </w:r>
      <w:proofErr w:type="spellStart"/>
      <w:r w:rsidRPr="005454DB">
        <w:rPr>
          <w:rFonts w:asciiTheme="minorHAnsi" w:eastAsia="Times New Roman" w:hAnsiTheme="minorHAnsi" w:cstheme="minorHAnsi"/>
          <w:color w:val="000000"/>
          <w:sz w:val="22"/>
          <w:szCs w:val="22"/>
          <w:lang w:eastAsia="en-CA"/>
        </w:rPr>
        <w:t>Lightstation</w:t>
      </w:r>
      <w:proofErr w:type="spellEnd"/>
      <w:r w:rsidRPr="005454DB">
        <w:rPr>
          <w:rFonts w:asciiTheme="minorHAnsi" w:eastAsia="Times New Roman" w:hAnsiTheme="minorHAnsi" w:cstheme="minorHAnsi"/>
          <w:color w:val="000000"/>
          <w:sz w:val="22"/>
          <w:szCs w:val="22"/>
          <w:lang w:eastAsia="en-CA"/>
        </w:rPr>
        <w:t xml:space="preserve"> is located approximately 2.5km west from Cox Point and 8km west of Tofino. The area is</w:t>
      </w:r>
      <w:r>
        <w:rPr>
          <w:rFonts w:asciiTheme="minorHAnsi" w:eastAsia="Times New Roman" w:hAnsiTheme="minorHAnsi" w:cstheme="minorHAnsi"/>
          <w:color w:val="000000"/>
          <w:sz w:val="22"/>
          <w:szCs w:val="22"/>
          <w:lang w:eastAsia="en-CA"/>
        </w:rPr>
        <w:t xml:space="preserve"> </w:t>
      </w:r>
      <w:r w:rsidRPr="005454DB">
        <w:rPr>
          <w:rFonts w:asciiTheme="minorHAnsi" w:eastAsia="Times New Roman" w:hAnsiTheme="minorHAnsi" w:cstheme="minorHAnsi"/>
          <w:color w:val="000000"/>
          <w:sz w:val="22"/>
          <w:szCs w:val="22"/>
          <w:lang w:eastAsia="en-CA"/>
        </w:rPr>
        <w:t xml:space="preserve">within the traditional territory of the </w:t>
      </w:r>
      <w:proofErr w:type="spellStart"/>
      <w:r w:rsidRPr="005454DB">
        <w:rPr>
          <w:rFonts w:asciiTheme="minorHAnsi" w:eastAsia="Times New Roman" w:hAnsiTheme="minorHAnsi" w:cstheme="minorHAnsi"/>
          <w:color w:val="000000"/>
          <w:sz w:val="22"/>
          <w:szCs w:val="22"/>
          <w:lang w:eastAsia="en-CA"/>
        </w:rPr>
        <w:t>Tla</w:t>
      </w:r>
      <w:proofErr w:type="spellEnd"/>
      <w:r w:rsidRPr="005454DB">
        <w:rPr>
          <w:rFonts w:asciiTheme="minorHAnsi" w:eastAsia="Times New Roman" w:hAnsiTheme="minorHAnsi" w:cstheme="minorHAnsi"/>
          <w:color w:val="000000"/>
          <w:sz w:val="22"/>
          <w:szCs w:val="22"/>
          <w:lang w:eastAsia="en-CA"/>
        </w:rPr>
        <w:t>-o-qui-</w:t>
      </w:r>
      <w:proofErr w:type="spellStart"/>
      <w:r w:rsidRPr="005454DB">
        <w:rPr>
          <w:rFonts w:asciiTheme="minorHAnsi" w:eastAsia="Times New Roman" w:hAnsiTheme="minorHAnsi" w:cstheme="minorHAnsi"/>
          <w:color w:val="000000"/>
          <w:sz w:val="22"/>
          <w:szCs w:val="22"/>
          <w:lang w:eastAsia="en-CA"/>
        </w:rPr>
        <w:t>aht</w:t>
      </w:r>
      <w:proofErr w:type="spellEnd"/>
      <w:r w:rsidRPr="005454DB">
        <w:rPr>
          <w:rFonts w:asciiTheme="minorHAnsi" w:eastAsia="Times New Roman" w:hAnsiTheme="minorHAnsi" w:cstheme="minorHAnsi"/>
          <w:color w:val="000000"/>
          <w:sz w:val="22"/>
          <w:szCs w:val="22"/>
          <w:lang w:eastAsia="en-CA"/>
        </w:rPr>
        <w:t xml:space="preserve"> First Nation. The marine island consists of mature forest and grass, with a</w:t>
      </w:r>
      <w:r>
        <w:rPr>
          <w:rFonts w:asciiTheme="minorHAnsi" w:eastAsia="Times New Roman" w:hAnsiTheme="minorHAnsi" w:cstheme="minorHAnsi"/>
          <w:color w:val="000000"/>
          <w:sz w:val="22"/>
          <w:szCs w:val="22"/>
          <w:lang w:eastAsia="en-CA"/>
        </w:rPr>
        <w:t xml:space="preserve"> </w:t>
      </w:r>
      <w:r w:rsidRPr="005454DB">
        <w:rPr>
          <w:rFonts w:asciiTheme="minorHAnsi" w:eastAsia="Times New Roman" w:hAnsiTheme="minorHAnsi" w:cstheme="minorHAnsi"/>
          <w:color w:val="000000"/>
          <w:sz w:val="22"/>
          <w:szCs w:val="22"/>
          <w:lang w:eastAsia="en-CA"/>
        </w:rPr>
        <w:t xml:space="preserve">rock coastline. The </w:t>
      </w:r>
      <w:proofErr w:type="spellStart"/>
      <w:r w:rsidRPr="005454DB">
        <w:rPr>
          <w:rFonts w:asciiTheme="minorHAnsi" w:eastAsia="Times New Roman" w:hAnsiTheme="minorHAnsi" w:cstheme="minorHAnsi"/>
          <w:color w:val="000000"/>
          <w:sz w:val="22"/>
          <w:szCs w:val="22"/>
          <w:lang w:eastAsia="en-CA"/>
        </w:rPr>
        <w:t>Lightstation</w:t>
      </w:r>
      <w:proofErr w:type="spellEnd"/>
      <w:r w:rsidRPr="005454DB">
        <w:rPr>
          <w:rFonts w:asciiTheme="minorHAnsi" w:eastAsia="Times New Roman" w:hAnsiTheme="minorHAnsi" w:cstheme="minorHAnsi"/>
          <w:color w:val="000000"/>
          <w:sz w:val="22"/>
          <w:szCs w:val="22"/>
          <w:lang w:eastAsia="en-CA"/>
        </w:rPr>
        <w:t xml:space="preserve"> is accessible by helicopter and by boat.</w:t>
      </w:r>
    </w:p>
    <w:p w:rsidR="005454DB" w:rsidRPr="005454DB" w:rsidRDefault="005454DB" w:rsidP="005454DB">
      <w:pPr>
        <w:pStyle w:val="Heading1"/>
        <w:rPr>
          <w:rFonts w:asciiTheme="minorHAnsi" w:eastAsia="Times New Roman" w:hAnsiTheme="minorHAnsi" w:cstheme="minorHAnsi"/>
          <w:color w:val="000000"/>
          <w:sz w:val="22"/>
          <w:szCs w:val="22"/>
          <w:lang w:eastAsia="en-CA"/>
        </w:rPr>
      </w:pPr>
      <w:r w:rsidRPr="005454DB">
        <w:rPr>
          <w:rFonts w:asciiTheme="minorHAnsi" w:eastAsia="Times New Roman" w:hAnsiTheme="minorHAnsi" w:cstheme="minorHAnsi"/>
          <w:color w:val="000000"/>
          <w:sz w:val="22"/>
          <w:szCs w:val="22"/>
          <w:lang w:eastAsia="en-CA"/>
        </w:rPr>
        <w:t>Coordinates:</w:t>
      </w:r>
    </w:p>
    <w:p w:rsidR="005454DB" w:rsidRPr="00711279" w:rsidRDefault="005454DB" w:rsidP="005454DB">
      <w:pPr>
        <w:pStyle w:val="Heading1"/>
        <w:rPr>
          <w:rFonts w:asciiTheme="minorHAnsi" w:eastAsia="Times New Roman" w:hAnsiTheme="minorHAnsi" w:cstheme="minorHAnsi"/>
          <w:color w:val="000000"/>
          <w:sz w:val="22"/>
          <w:szCs w:val="22"/>
          <w:lang w:val="fr-FR" w:eastAsia="en-CA"/>
        </w:rPr>
      </w:pPr>
      <w:r w:rsidRPr="00711279">
        <w:rPr>
          <w:rFonts w:asciiTheme="minorHAnsi" w:eastAsia="Times New Roman" w:hAnsiTheme="minorHAnsi" w:cstheme="minorHAnsi"/>
          <w:color w:val="000000"/>
          <w:sz w:val="22"/>
          <w:szCs w:val="22"/>
          <w:lang w:val="fr-FR" w:eastAsia="en-CA"/>
        </w:rPr>
        <w:t>Latitude: 49</w:t>
      </w:r>
      <w:r w:rsidRPr="005454DB">
        <w:rPr>
          <w:rFonts w:asciiTheme="minorHAnsi" w:eastAsia="Times New Roman" w:hAnsiTheme="minorHAnsi" w:cstheme="minorHAnsi"/>
          <w:color w:val="000000"/>
          <w:sz w:val="22"/>
          <w:szCs w:val="22"/>
          <w:lang w:eastAsia="en-CA"/>
        </w:rPr>
        <w:t>ᵒ</w:t>
      </w:r>
      <w:r w:rsidRPr="00711279">
        <w:rPr>
          <w:rFonts w:asciiTheme="minorHAnsi" w:eastAsia="Times New Roman" w:hAnsiTheme="minorHAnsi" w:cstheme="minorHAnsi"/>
          <w:color w:val="000000"/>
          <w:sz w:val="22"/>
          <w:szCs w:val="22"/>
          <w:lang w:val="fr-FR" w:eastAsia="en-CA"/>
        </w:rPr>
        <w:t>6’38”N</w:t>
      </w:r>
    </w:p>
    <w:p w:rsidR="00F468C2" w:rsidRPr="001E3CED" w:rsidRDefault="005454DB" w:rsidP="005454DB">
      <w:pPr>
        <w:pStyle w:val="Heading1"/>
        <w:rPr>
          <w:rFonts w:asciiTheme="minorHAnsi" w:eastAsia="Times New Roman" w:hAnsiTheme="minorHAnsi" w:cstheme="minorHAnsi"/>
          <w:color w:val="000000"/>
          <w:sz w:val="22"/>
          <w:szCs w:val="22"/>
          <w:lang w:val="fr-FR" w:eastAsia="en-CA"/>
        </w:rPr>
      </w:pPr>
      <w:r w:rsidRPr="00711279">
        <w:rPr>
          <w:rFonts w:asciiTheme="minorHAnsi" w:eastAsia="Times New Roman" w:hAnsiTheme="minorHAnsi" w:cstheme="minorHAnsi"/>
          <w:color w:val="000000"/>
          <w:sz w:val="22"/>
          <w:szCs w:val="22"/>
          <w:lang w:val="fr-FR" w:eastAsia="en-CA"/>
        </w:rPr>
        <w:t>Longitude: -125</w:t>
      </w:r>
      <w:r w:rsidRPr="005454DB">
        <w:rPr>
          <w:rFonts w:asciiTheme="minorHAnsi" w:eastAsia="Times New Roman" w:hAnsiTheme="minorHAnsi" w:cstheme="minorHAnsi"/>
          <w:color w:val="000000"/>
          <w:sz w:val="22"/>
          <w:szCs w:val="22"/>
          <w:lang w:eastAsia="en-CA"/>
        </w:rPr>
        <w:t>ᵒ</w:t>
      </w:r>
      <w:r w:rsidRPr="00711279">
        <w:rPr>
          <w:rFonts w:asciiTheme="minorHAnsi" w:eastAsia="Times New Roman" w:hAnsiTheme="minorHAnsi" w:cstheme="minorHAnsi"/>
          <w:color w:val="000000"/>
          <w:sz w:val="22"/>
          <w:szCs w:val="22"/>
          <w:lang w:val="fr-FR" w:eastAsia="en-CA"/>
        </w:rPr>
        <w:t>55’25”W</w:t>
      </w: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bookmarkEnd w:id="13"/>
    <w:p w:rsidR="00241798" w:rsidRPr="00452209" w:rsidRDefault="00241798" w:rsidP="001E3CED">
      <w:pPr>
        <w:rPr>
          <w:rFonts w:asciiTheme="minorHAnsi" w:hAnsiTheme="minorHAnsi" w:cstheme="minorBidi"/>
          <w:lang w:val="fr-FR"/>
        </w:rPr>
      </w:pPr>
    </w:p>
    <w:sectPr w:rsidR="00241798" w:rsidRPr="00452209"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B5323"/>
    <w:rsid w:val="001E3CED"/>
    <w:rsid w:val="00210E06"/>
    <w:rsid w:val="00241798"/>
    <w:rsid w:val="00244203"/>
    <w:rsid w:val="002D0BC3"/>
    <w:rsid w:val="00337767"/>
    <w:rsid w:val="0034497E"/>
    <w:rsid w:val="00376E8F"/>
    <w:rsid w:val="00386C9C"/>
    <w:rsid w:val="004028D8"/>
    <w:rsid w:val="00452209"/>
    <w:rsid w:val="00461212"/>
    <w:rsid w:val="004A0E02"/>
    <w:rsid w:val="005454DB"/>
    <w:rsid w:val="00587E47"/>
    <w:rsid w:val="005E689E"/>
    <w:rsid w:val="005F3379"/>
    <w:rsid w:val="00644386"/>
    <w:rsid w:val="006978B4"/>
    <w:rsid w:val="00711279"/>
    <w:rsid w:val="00716015"/>
    <w:rsid w:val="007477ED"/>
    <w:rsid w:val="008B6DA0"/>
    <w:rsid w:val="009404CA"/>
    <w:rsid w:val="0097387A"/>
    <w:rsid w:val="009A01AF"/>
    <w:rsid w:val="009B694C"/>
    <w:rsid w:val="00A23758"/>
    <w:rsid w:val="00A237B3"/>
    <w:rsid w:val="00B57DC1"/>
    <w:rsid w:val="00B91135"/>
    <w:rsid w:val="00BC1FE5"/>
    <w:rsid w:val="00BC4DA6"/>
    <w:rsid w:val="00CA05F9"/>
    <w:rsid w:val="00DB0F77"/>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8B4E"/>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4</cp:revision>
  <dcterms:created xsi:type="dcterms:W3CDTF">2021-08-27T21:50:00Z</dcterms:created>
  <dcterms:modified xsi:type="dcterms:W3CDTF">2021-08-31T17:54:00Z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