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4B" w:rsidRDefault="00525E4B" w:rsidP="00525E4B">
      <w:pPr>
        <w:rPr>
          <w:b/>
          <w:bCs/>
        </w:rPr>
      </w:pPr>
      <w:r w:rsidRPr="00525E4B">
        <w:rPr>
          <w:b/>
          <w:bCs/>
        </w:rPr>
        <w:t xml:space="preserve">Notice </w:t>
      </w:r>
      <w:r>
        <w:rPr>
          <w:b/>
          <w:bCs/>
        </w:rPr>
        <w:t xml:space="preserve">of </w:t>
      </w:r>
      <w:r w:rsidRPr="00525E4B">
        <w:rPr>
          <w:b/>
          <w:bCs/>
        </w:rPr>
        <w:t xml:space="preserve">determination </w:t>
      </w:r>
    </w:p>
    <w:p w:rsidR="00525E4B" w:rsidRPr="00525E4B" w:rsidRDefault="00525E4B" w:rsidP="00525E4B">
      <w:r w:rsidRPr="00525E4B">
        <w:rPr>
          <w:b/>
          <w:bCs/>
        </w:rPr>
        <w:t>Okanagan Indian Band Business Park Phase 1 Infrastructure Development</w:t>
      </w:r>
    </w:p>
    <w:p w:rsidR="00525E4B" w:rsidRPr="00525E4B" w:rsidRDefault="00525E4B" w:rsidP="00525E4B">
      <w:r w:rsidRPr="00525E4B">
        <w:t>[</w:t>
      </w:r>
      <w:r>
        <w:t>February 12, 2020</w:t>
      </w:r>
      <w:r w:rsidRPr="00525E4B">
        <w:t>] – Indigenous Services Canada ha</w:t>
      </w:r>
      <w:r>
        <w:t xml:space="preserve">s determined that the proposed </w:t>
      </w:r>
      <w:r w:rsidRPr="00525E4B">
        <w:rPr>
          <w:bCs/>
        </w:rPr>
        <w:t>Okanagan Indian Band Business Park Ph</w:t>
      </w:r>
      <w:r>
        <w:rPr>
          <w:bCs/>
        </w:rPr>
        <w:t>ase 1 Infrastructure Development</w:t>
      </w:r>
      <w:r>
        <w:t xml:space="preserve"> </w:t>
      </w:r>
      <w:r w:rsidRPr="00525E4B">
        <w:t>is not likely to cause significan</w:t>
      </w:r>
      <w:r>
        <w:t>t adverse environmental effects.</w:t>
      </w:r>
    </w:p>
    <w:p w:rsidR="00525E4B" w:rsidRPr="00525E4B" w:rsidRDefault="00525E4B" w:rsidP="00525E4B"/>
    <w:p w:rsidR="00525E4B" w:rsidRPr="00525E4B" w:rsidRDefault="00525E4B" w:rsidP="00525E4B">
      <w:r w:rsidRPr="00525E4B">
        <w:t xml:space="preserve">The determination was based on a consideration of the following factors: </w:t>
      </w:r>
    </w:p>
    <w:p w:rsidR="00525E4B" w:rsidRPr="00525E4B" w:rsidRDefault="00525E4B" w:rsidP="00ED742C">
      <w:pPr>
        <w:pStyle w:val="ListParagraph"/>
        <w:numPr>
          <w:ilvl w:val="0"/>
          <w:numId w:val="1"/>
        </w:numPr>
      </w:pPr>
      <w:r w:rsidRPr="00525E4B">
        <w:t xml:space="preserve">impacts </w:t>
      </w:r>
      <w:r>
        <w:t>on rights of Indigenous peoples</w:t>
      </w:r>
      <w:r w:rsidRPr="00525E4B">
        <w:t xml:space="preserve">; </w:t>
      </w:r>
    </w:p>
    <w:p w:rsidR="00525E4B" w:rsidRPr="00525E4B" w:rsidRDefault="00525E4B" w:rsidP="00ED742C">
      <w:pPr>
        <w:pStyle w:val="ListParagraph"/>
        <w:numPr>
          <w:ilvl w:val="0"/>
          <w:numId w:val="1"/>
        </w:numPr>
      </w:pPr>
      <w:r>
        <w:t>Indigenous knowledge</w:t>
      </w:r>
      <w:r w:rsidRPr="00525E4B">
        <w:t xml:space="preserve">; </w:t>
      </w:r>
    </w:p>
    <w:p w:rsidR="00525E4B" w:rsidRPr="00525E4B" w:rsidRDefault="00525E4B" w:rsidP="00ED742C">
      <w:pPr>
        <w:pStyle w:val="ListParagraph"/>
        <w:numPr>
          <w:ilvl w:val="0"/>
          <w:numId w:val="1"/>
        </w:numPr>
      </w:pPr>
      <w:r>
        <w:t>community knowledge</w:t>
      </w:r>
      <w:r w:rsidRPr="00525E4B">
        <w:t xml:space="preserve">; </w:t>
      </w:r>
    </w:p>
    <w:p w:rsidR="00525E4B" w:rsidRPr="00525E4B" w:rsidRDefault="00525E4B" w:rsidP="00ED742C">
      <w:pPr>
        <w:pStyle w:val="ListParagraph"/>
        <w:numPr>
          <w:ilvl w:val="0"/>
          <w:numId w:val="1"/>
        </w:numPr>
      </w:pPr>
      <w:r w:rsidRPr="00525E4B">
        <w:t>co</w:t>
      </w:r>
      <w:r>
        <w:t>mments received from the public</w:t>
      </w:r>
      <w:r w:rsidRPr="00525E4B">
        <w:t xml:space="preserve">; </w:t>
      </w:r>
      <w:r>
        <w:t>and</w:t>
      </w:r>
    </w:p>
    <w:p w:rsidR="00525E4B" w:rsidRPr="00525E4B" w:rsidRDefault="00525E4B" w:rsidP="00ED742C">
      <w:pPr>
        <w:pStyle w:val="ListParagraph"/>
        <w:numPr>
          <w:ilvl w:val="0"/>
          <w:numId w:val="1"/>
        </w:numPr>
      </w:pPr>
      <w:r w:rsidRPr="00525E4B">
        <w:t xml:space="preserve">mitigation measures. </w:t>
      </w:r>
    </w:p>
    <w:p w:rsidR="00525E4B" w:rsidRPr="00525E4B" w:rsidRDefault="00525E4B" w:rsidP="00525E4B"/>
    <w:p w:rsidR="00525E4B" w:rsidRPr="00525E4B" w:rsidRDefault="00525E4B" w:rsidP="00525E4B">
      <w:r w:rsidRPr="00525E4B">
        <w:t>Implementation of mi</w:t>
      </w:r>
      <w:bookmarkStart w:id="0" w:name="_GoBack"/>
      <w:bookmarkEnd w:id="0"/>
      <w:r w:rsidRPr="00525E4B">
        <w:t>tigation measures</w:t>
      </w:r>
      <w:r>
        <w:t xml:space="preserve"> as outlined in the Mitigation Table attached to the Environmental Review,</w:t>
      </w:r>
      <w:r w:rsidRPr="00525E4B">
        <w:t xml:space="preserve"> </w:t>
      </w:r>
      <w:r>
        <w:t>and environmental terms and conditions of funding are</w:t>
      </w:r>
      <w:r w:rsidRPr="00525E4B">
        <w:t xml:space="preserve"> required for the project to address</w:t>
      </w:r>
      <w:r>
        <w:t xml:space="preserve"> potential adverse environmental effects.</w:t>
      </w:r>
      <w:r w:rsidRPr="00525E4B">
        <w:t xml:space="preserve"> </w:t>
      </w:r>
    </w:p>
    <w:p w:rsidR="00525E4B" w:rsidRPr="00525E4B" w:rsidRDefault="00525E4B" w:rsidP="00525E4B"/>
    <w:p w:rsidR="00525E4B" w:rsidRDefault="00525E4B" w:rsidP="00525E4B">
      <w:r w:rsidRPr="00525E4B">
        <w:t>Indigenous Services Canada is satisfied that that the carrying out of the project is not likely to cause significant adverse environmental effects</w:t>
      </w:r>
      <w:r>
        <w:t xml:space="preserve">. </w:t>
      </w:r>
      <w:r w:rsidRPr="00525E4B">
        <w:t xml:space="preserve"> </w:t>
      </w:r>
      <w:r w:rsidRPr="00525E4B">
        <w:t>Therefore, Indigenous Services Canada may carry out the project, exercise any power, perform any duty or function, or provide financial assistance to enable the project to be carried out in whole or in part.</w:t>
      </w:r>
    </w:p>
    <w:p w:rsidR="00525E4B" w:rsidRDefault="00525E4B" w:rsidP="00525E4B"/>
    <w:sectPr w:rsidR="00525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altName w:val="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3B1"/>
    <w:multiLevelType w:val="hybridMultilevel"/>
    <w:tmpl w:val="D2C45EB4"/>
    <w:lvl w:ilvl="0" w:tplc="9BEC39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4B"/>
    <w:rsid w:val="001F0E6D"/>
    <w:rsid w:val="00525E4B"/>
    <w:rsid w:val="00AD3906"/>
    <w:rsid w:val="00B71D16"/>
    <w:rsid w:val="00BB1A46"/>
    <w:rsid w:val="00ED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F1D8"/>
  <w15:chartTrackingRefBased/>
  <w15:docId w15:val="{7BF21B9D-B1DD-4D75-8AE0-1D232EE1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aj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RCAANC-CIRNAC</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Hamilton</dc:creator>
  <cp:keywords/>
  <dc:description/>
  <cp:lastModifiedBy>Lee-Ann Hamilton</cp:lastModifiedBy>
  <cp:revision>2</cp:revision>
  <dcterms:created xsi:type="dcterms:W3CDTF">2020-02-13T00:56:00Z</dcterms:created>
  <dcterms:modified xsi:type="dcterms:W3CDTF">2020-02-13T01:04:00Z</dcterms:modified>
</cp:coreProperties>
</file>